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0"/>
      </w:tblGrid>
      <w:tr w:rsidR="00934219" w:rsidRPr="00934219" w:rsidTr="00934219">
        <w:trPr>
          <w:tblCellSpacing w:w="15" w:type="dxa"/>
        </w:trPr>
        <w:tc>
          <w:tcPr>
            <w:tcW w:w="5000" w:type="pct"/>
            <w:tcMar>
              <w:top w:w="30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4219" w:rsidRPr="00934219" w:rsidRDefault="00934219" w:rsidP="00934219">
            <w:pPr>
              <w:spacing w:after="0" w:line="435" w:lineRule="atLeast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  <w:r w:rsidRPr="00934219"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  <w:t>Сведения о предоставлении социальных услуг за 1 квартал 2015 года</w:t>
            </w:r>
          </w:p>
        </w:tc>
      </w:tr>
    </w:tbl>
    <w:p w:rsidR="00934219" w:rsidRPr="00934219" w:rsidRDefault="00934219" w:rsidP="009342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6"/>
      </w:tblGrid>
      <w:tr w:rsidR="00934219" w:rsidRPr="00934219" w:rsidTr="00934219">
        <w:trPr>
          <w:tblCellSpacing w:w="15" w:type="dxa"/>
        </w:trPr>
        <w:tc>
          <w:tcPr>
            <w:tcW w:w="0" w:type="auto"/>
            <w:hideMark/>
          </w:tcPr>
          <w:p w:rsidR="00934219" w:rsidRPr="00934219" w:rsidRDefault="00934219" w:rsidP="00934219">
            <w:pPr>
              <w:shd w:val="clear" w:color="auto" w:fill="EFF6FE"/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4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</w:t>
            </w:r>
          </w:p>
          <w:p w:rsidR="00934219" w:rsidRPr="00934219" w:rsidRDefault="00934219" w:rsidP="00934219">
            <w:pPr>
              <w:shd w:val="clear" w:color="auto" w:fill="EFF6FE"/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34219" w:rsidRPr="00934219" w:rsidRDefault="00934219" w:rsidP="00934219">
            <w:pPr>
              <w:shd w:val="clear" w:color="auto" w:fill="EFF6FE"/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4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предоставлении социальных услуг в Ставропольском крае за 1 квартал 2015 года</w:t>
            </w:r>
          </w:p>
          <w:p w:rsidR="00934219" w:rsidRPr="00934219" w:rsidRDefault="00934219" w:rsidP="00934219">
            <w:pPr>
              <w:shd w:val="clear" w:color="auto" w:fill="EFF6FE"/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34219" w:rsidRPr="00934219" w:rsidRDefault="00934219" w:rsidP="00934219">
            <w:pPr>
              <w:shd w:val="clear" w:color="auto" w:fill="EFF6FE"/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34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бюджетное учреждение социального обслуживания «Краевой центр социального обслуживания граждан пожилого возраста и инвалидов»</w:t>
            </w:r>
          </w:p>
          <w:p w:rsidR="00934219" w:rsidRPr="00934219" w:rsidRDefault="00934219" w:rsidP="00934219">
            <w:pPr>
              <w:shd w:val="clear" w:color="auto" w:fill="EFF6FE"/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4790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shd w:val="clear" w:color="auto" w:fill="EFF6FE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21"/>
              <w:gridCol w:w="1917"/>
              <w:gridCol w:w="1711"/>
              <w:gridCol w:w="1771"/>
              <w:gridCol w:w="594"/>
              <w:gridCol w:w="1523"/>
              <w:gridCol w:w="193"/>
              <w:gridCol w:w="2978"/>
              <w:gridCol w:w="1836"/>
              <w:gridCol w:w="832"/>
              <w:gridCol w:w="714"/>
            </w:tblGrid>
            <w:tr w:rsidR="00934219" w:rsidRPr="00934219" w:rsidTr="00934219">
              <w:trPr>
                <w:gridAfter w:val="1"/>
                <w:wAfter w:w="480" w:type="dxa"/>
                <w:tblCellSpacing w:w="0" w:type="dxa"/>
              </w:trPr>
              <w:tc>
                <w:tcPr>
                  <w:tcW w:w="315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видов социальных услуг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оказанных социальных услуг из числа включенных в перечень Ставропольского края (единиц)</w:t>
                  </w:r>
                </w:p>
              </w:tc>
              <w:tc>
                <w:tcPr>
                  <w:tcW w:w="3135" w:type="dxa"/>
                  <w:gridSpan w:val="2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оказываемых дополнительных (платных) социальных услуг, не включенных в перечень услуг Ставропольского края (единиц)</w:t>
                  </w: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оказанных дополнительных (платных) услуг, не включенных в перечень услуг Ставропольского края (единиц)</w:t>
                  </w:r>
                </w:p>
              </w:tc>
              <w:tc>
                <w:tcPr>
                  <w:tcW w:w="4455" w:type="dxa"/>
                  <w:gridSpan w:val="3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Численность обратившихся за получением социальных услуг (чел.)</w:t>
                  </w: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7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дому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полустационарной форме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стационарной форме</w:t>
                  </w: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35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7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Социально-бытовые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61803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Хозяйственно-бытовые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10607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Социально-медицинские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10106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Парикмахерские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Социально-психологические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пункта-прокат бытовой техники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Социально-педагогические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сиделки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4501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Социально-трудовые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Социально-правовые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Оздоровительные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в целях повышения коммуникативного потенциала получателей социальных услуг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Психологические</w:t>
                  </w: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Срочные услуги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1099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Медицинские</w:t>
                  </w: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219" w:rsidRPr="00934219" w:rsidTr="00934219">
              <w:trPr>
                <w:tblCellSpacing w:w="0" w:type="dxa"/>
              </w:trPr>
              <w:tc>
                <w:tcPr>
                  <w:tcW w:w="31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73455</w:t>
                  </w:r>
                </w:p>
              </w:tc>
              <w:tc>
                <w:tcPr>
                  <w:tcW w:w="18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16030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166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EFF6FE"/>
                  <w:hideMark/>
                </w:tcPr>
                <w:p w:rsidR="00934219" w:rsidRPr="00934219" w:rsidRDefault="00934219" w:rsidP="00934219">
                  <w:pPr>
                    <w:spacing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42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FF6FE"/>
                  <w:vAlign w:val="center"/>
                  <w:hideMark/>
                </w:tcPr>
                <w:p w:rsidR="00934219" w:rsidRPr="00934219" w:rsidRDefault="00934219" w:rsidP="009342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4219" w:rsidRPr="00934219" w:rsidRDefault="00934219" w:rsidP="009342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273" w:rsidRPr="00934219" w:rsidRDefault="00934219" w:rsidP="00934219">
      <w:bookmarkStart w:id="0" w:name="_GoBack"/>
      <w:bookmarkEnd w:id="0"/>
    </w:p>
    <w:sectPr w:rsidR="00C61273" w:rsidRPr="00934219" w:rsidSect="00072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6"/>
    <w:rsid w:val="00072DD1"/>
    <w:rsid w:val="00467B65"/>
    <w:rsid w:val="00934219"/>
    <w:rsid w:val="00982176"/>
    <w:rsid w:val="009E5892"/>
    <w:rsid w:val="00A605B1"/>
    <w:rsid w:val="00D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9917"/>
  <w15:chartTrackingRefBased/>
  <w15:docId w15:val="{2498CF1B-AEBC-43AB-9124-1FB796E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2018-03-30T06:59:00Z</dcterms:created>
  <dcterms:modified xsi:type="dcterms:W3CDTF">2018-03-30T06:59:00Z</dcterms:modified>
</cp:coreProperties>
</file>